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F5" w:rsidRPr="00C911F5" w:rsidRDefault="00C911F5">
      <w:pPr>
        <w:pStyle w:val="ConsPlusTitlePage"/>
      </w:pPr>
      <w:r w:rsidRPr="00C911F5">
        <w:t>Указ Президента РФ от 01.02.2005 N 112 (ред. от 10.09.2017) "О конкурсе на замещение вакантной должности государственной гражданской службы Российской Федерации"</w:t>
      </w:r>
    </w:p>
    <w:p w:rsidR="00C911F5" w:rsidRPr="00C911F5" w:rsidRDefault="00C911F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911F5" w:rsidRPr="00C911F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11F5" w:rsidRPr="00C911F5" w:rsidRDefault="00C911F5">
            <w:pPr>
              <w:pStyle w:val="ConsPlusNormal"/>
              <w:outlineLvl w:val="0"/>
            </w:pPr>
            <w:r w:rsidRPr="00C911F5"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11F5" w:rsidRPr="00C911F5" w:rsidRDefault="00C911F5">
            <w:pPr>
              <w:pStyle w:val="ConsPlusNormal"/>
              <w:jc w:val="right"/>
              <w:outlineLvl w:val="0"/>
            </w:pPr>
            <w:r w:rsidRPr="00C911F5">
              <w:t>N 112</w:t>
            </w:r>
          </w:p>
        </w:tc>
      </w:tr>
    </w:tbl>
    <w:p w:rsidR="00C911F5" w:rsidRPr="00C911F5" w:rsidRDefault="00C911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11F5" w:rsidRPr="00C911F5" w:rsidRDefault="00C911F5">
      <w:pPr>
        <w:pStyle w:val="ConsPlusNormal"/>
        <w:jc w:val="center"/>
      </w:pPr>
    </w:p>
    <w:p w:rsidR="00C911F5" w:rsidRPr="00C911F5" w:rsidRDefault="00C911F5">
      <w:pPr>
        <w:pStyle w:val="ConsPlusTitle"/>
        <w:jc w:val="center"/>
      </w:pPr>
      <w:r w:rsidRPr="00C911F5">
        <w:t>УКАЗ</w:t>
      </w:r>
      <w:bookmarkStart w:id="0" w:name="_GoBack"/>
      <w:bookmarkEnd w:id="0"/>
    </w:p>
    <w:p w:rsidR="00C911F5" w:rsidRPr="00C911F5" w:rsidRDefault="00C911F5">
      <w:pPr>
        <w:pStyle w:val="ConsPlusTitle"/>
        <w:jc w:val="center"/>
      </w:pPr>
    </w:p>
    <w:p w:rsidR="00C911F5" w:rsidRPr="00C911F5" w:rsidRDefault="00C911F5">
      <w:pPr>
        <w:pStyle w:val="ConsPlusTitle"/>
        <w:jc w:val="center"/>
      </w:pPr>
      <w:r w:rsidRPr="00C911F5">
        <w:t>ПРЕЗИДЕНТА РОССИЙСКОЙ ФЕДЕРАЦИИ</w:t>
      </w:r>
    </w:p>
    <w:p w:rsidR="00C911F5" w:rsidRPr="00C911F5" w:rsidRDefault="00C911F5">
      <w:pPr>
        <w:pStyle w:val="ConsPlusTitle"/>
        <w:jc w:val="center"/>
      </w:pPr>
    </w:p>
    <w:p w:rsidR="00C911F5" w:rsidRPr="00C911F5" w:rsidRDefault="00C911F5">
      <w:pPr>
        <w:pStyle w:val="ConsPlusTitle"/>
        <w:jc w:val="center"/>
      </w:pPr>
      <w:r w:rsidRPr="00C911F5">
        <w:t>О КОНКУРСЕ НА ЗАМЕЩЕНИЕ ВАКАНТНОЙ ДОЛЖНОСТИ</w:t>
      </w:r>
    </w:p>
    <w:p w:rsidR="00C911F5" w:rsidRPr="00C911F5" w:rsidRDefault="00C911F5">
      <w:pPr>
        <w:pStyle w:val="ConsPlusTitle"/>
        <w:jc w:val="center"/>
      </w:pPr>
      <w:r w:rsidRPr="00C911F5">
        <w:t>ГОСУДАРСТВЕННОЙ ГРАЖДАНСКОЙ СЛУЖБЫ РОССИЙСКОЙ ФЕДЕРАЦИИ</w:t>
      </w:r>
    </w:p>
    <w:p w:rsidR="00C911F5" w:rsidRPr="00C911F5" w:rsidRDefault="00C911F5">
      <w:pPr>
        <w:pStyle w:val="ConsPlusNormal"/>
        <w:jc w:val="center"/>
      </w:pPr>
    </w:p>
    <w:p w:rsidR="00C911F5" w:rsidRPr="00C911F5" w:rsidRDefault="00C911F5">
      <w:pPr>
        <w:pStyle w:val="ConsPlusNormal"/>
        <w:ind w:firstLine="540"/>
        <w:jc w:val="both"/>
      </w:pPr>
      <w:r w:rsidRPr="00C911F5">
        <w:t>В соответствии с Федеральным законом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1. Утвердить прилагаемое Положение о конкурсе на замещение вакантной должности государственной гражданской службы Российской Федерации.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 xml:space="preserve">2. </w:t>
      </w:r>
      <w:proofErr w:type="gramStart"/>
      <w:r w:rsidRPr="00C911F5">
        <w:t>Установить на основании части 6 статьи 71 Федерального закона от 27 июля 2004 г. N 79-ФЗ "О государственной гражданской службе Российской Федерации", что до образования федерального государственного органа по управлению государственной службой и государственных органов субъектов Российской Федерации по управлению государственной службой функции этих органов, предусмотренные Положением, утвержденным настоящим Указом, выполняются государственными органами (аппаратами государственных органов), в которых проводится конкурс</w:t>
      </w:r>
      <w:proofErr w:type="gramEnd"/>
      <w:r w:rsidRPr="00C911F5">
        <w:t>, в соответствии с законодательством Российской Федерации и законодательством субъектов Российской Федерации.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3. Правительству Российской Федерации: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proofErr w:type="gramStart"/>
      <w:r w:rsidRPr="00C911F5">
        <w:t>утвердить форму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  <w:proofErr w:type="gramEnd"/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5. Признать утратившим силу Указ Президента Российской Федерации от 29 апреля 1996 г. N 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Российской Федерации, 1996, N 18, ст. 2115).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6. Настоящий Указ вступает в силу с 1 февраля 2005 г.</w:t>
      </w:r>
    </w:p>
    <w:p w:rsidR="00C911F5" w:rsidRPr="00C911F5" w:rsidRDefault="00C911F5">
      <w:pPr>
        <w:pStyle w:val="ConsPlusNormal"/>
        <w:ind w:firstLine="540"/>
        <w:jc w:val="both"/>
      </w:pPr>
    </w:p>
    <w:p w:rsidR="00C911F5" w:rsidRPr="00C911F5" w:rsidRDefault="00C911F5">
      <w:pPr>
        <w:pStyle w:val="ConsPlusNormal"/>
        <w:jc w:val="right"/>
      </w:pPr>
      <w:r w:rsidRPr="00C911F5">
        <w:t>Президент</w:t>
      </w:r>
    </w:p>
    <w:p w:rsidR="00C911F5" w:rsidRPr="00C911F5" w:rsidRDefault="00C911F5">
      <w:pPr>
        <w:pStyle w:val="ConsPlusNormal"/>
        <w:jc w:val="right"/>
      </w:pPr>
      <w:r w:rsidRPr="00C911F5">
        <w:t>Российской Федерации</w:t>
      </w:r>
    </w:p>
    <w:p w:rsidR="00C911F5" w:rsidRPr="00C911F5" w:rsidRDefault="00C911F5">
      <w:pPr>
        <w:pStyle w:val="ConsPlusNormal"/>
        <w:jc w:val="right"/>
      </w:pPr>
      <w:r w:rsidRPr="00C911F5">
        <w:t>В.ПУТИН</w:t>
      </w:r>
    </w:p>
    <w:p w:rsidR="00C911F5" w:rsidRPr="00C911F5" w:rsidRDefault="00C911F5">
      <w:pPr>
        <w:pStyle w:val="ConsPlusNormal"/>
        <w:jc w:val="both"/>
      </w:pPr>
      <w:r w:rsidRPr="00C911F5">
        <w:lastRenderedPageBreak/>
        <w:t>Москва, Кремль</w:t>
      </w:r>
    </w:p>
    <w:p w:rsidR="00C911F5" w:rsidRPr="00C911F5" w:rsidRDefault="00C911F5">
      <w:pPr>
        <w:pStyle w:val="ConsPlusNormal"/>
        <w:spacing w:before="220"/>
        <w:jc w:val="both"/>
      </w:pPr>
      <w:r w:rsidRPr="00C911F5">
        <w:t>1 февраля 2005 года</w:t>
      </w:r>
    </w:p>
    <w:p w:rsidR="00C911F5" w:rsidRPr="00C911F5" w:rsidRDefault="00C911F5">
      <w:pPr>
        <w:pStyle w:val="ConsPlusNormal"/>
        <w:spacing w:before="220"/>
        <w:jc w:val="both"/>
      </w:pPr>
      <w:r w:rsidRPr="00C911F5">
        <w:t>N 112</w:t>
      </w:r>
    </w:p>
    <w:p w:rsidR="00C911F5" w:rsidRPr="00C911F5" w:rsidRDefault="00C911F5">
      <w:pPr>
        <w:pStyle w:val="ConsPlusNormal"/>
        <w:ind w:firstLine="540"/>
        <w:jc w:val="both"/>
      </w:pPr>
    </w:p>
    <w:p w:rsidR="00C911F5" w:rsidRPr="00C911F5" w:rsidRDefault="00C911F5">
      <w:pPr>
        <w:pStyle w:val="ConsPlusNormal"/>
        <w:ind w:firstLine="540"/>
        <w:jc w:val="both"/>
      </w:pPr>
    </w:p>
    <w:p w:rsidR="00C911F5" w:rsidRPr="00C911F5" w:rsidRDefault="00C911F5">
      <w:pPr>
        <w:pStyle w:val="ConsPlusNormal"/>
        <w:ind w:firstLine="540"/>
        <w:jc w:val="both"/>
      </w:pPr>
    </w:p>
    <w:p w:rsidR="00C911F5" w:rsidRPr="00C911F5" w:rsidRDefault="00C911F5">
      <w:pPr>
        <w:pStyle w:val="ConsPlusNormal"/>
        <w:ind w:firstLine="540"/>
        <w:jc w:val="both"/>
      </w:pPr>
    </w:p>
    <w:p w:rsidR="00C911F5" w:rsidRPr="00C911F5" w:rsidRDefault="00C911F5">
      <w:pPr>
        <w:pStyle w:val="ConsPlusNormal"/>
        <w:ind w:firstLine="540"/>
        <w:jc w:val="both"/>
      </w:pPr>
    </w:p>
    <w:p w:rsidR="00C911F5" w:rsidRPr="00C911F5" w:rsidRDefault="00C911F5">
      <w:pPr>
        <w:pStyle w:val="ConsPlusNormal"/>
        <w:jc w:val="right"/>
        <w:outlineLvl w:val="0"/>
      </w:pPr>
      <w:r w:rsidRPr="00C911F5">
        <w:t>Утверждено</w:t>
      </w:r>
    </w:p>
    <w:p w:rsidR="00C911F5" w:rsidRPr="00C911F5" w:rsidRDefault="00C911F5">
      <w:pPr>
        <w:pStyle w:val="ConsPlusNormal"/>
        <w:jc w:val="right"/>
      </w:pPr>
      <w:r w:rsidRPr="00C911F5">
        <w:t>Указом Президента</w:t>
      </w:r>
    </w:p>
    <w:p w:rsidR="00C911F5" w:rsidRPr="00C911F5" w:rsidRDefault="00C911F5">
      <w:pPr>
        <w:pStyle w:val="ConsPlusNormal"/>
        <w:jc w:val="right"/>
      </w:pPr>
      <w:r w:rsidRPr="00C911F5">
        <w:t>Российской Федерации</w:t>
      </w:r>
    </w:p>
    <w:p w:rsidR="00C911F5" w:rsidRPr="00C911F5" w:rsidRDefault="00C911F5">
      <w:pPr>
        <w:pStyle w:val="ConsPlusNormal"/>
        <w:jc w:val="right"/>
      </w:pPr>
      <w:r w:rsidRPr="00C911F5">
        <w:t>от 1 февраля 2005 г. N 112</w:t>
      </w:r>
    </w:p>
    <w:p w:rsidR="00C911F5" w:rsidRPr="00C911F5" w:rsidRDefault="00C911F5">
      <w:pPr>
        <w:pStyle w:val="ConsPlusNormal"/>
        <w:ind w:firstLine="540"/>
        <w:jc w:val="both"/>
      </w:pPr>
    </w:p>
    <w:p w:rsidR="00C911F5" w:rsidRPr="00C911F5" w:rsidRDefault="00C911F5">
      <w:pPr>
        <w:pStyle w:val="ConsPlusTitle"/>
        <w:jc w:val="center"/>
      </w:pPr>
      <w:bookmarkStart w:id="1" w:name="P41"/>
      <w:bookmarkEnd w:id="1"/>
      <w:r w:rsidRPr="00C911F5">
        <w:t>ПОЛОЖЕНИЕ</w:t>
      </w:r>
    </w:p>
    <w:p w:rsidR="00C911F5" w:rsidRPr="00C911F5" w:rsidRDefault="00C911F5">
      <w:pPr>
        <w:pStyle w:val="ConsPlusTitle"/>
        <w:jc w:val="center"/>
      </w:pPr>
      <w:r w:rsidRPr="00C911F5">
        <w:t>О КОНКУРСЕ НА ЗАМЕЩЕНИЕ ВАКАНТНОЙ ДОЛЖНОСТИ</w:t>
      </w:r>
    </w:p>
    <w:p w:rsidR="00C911F5" w:rsidRPr="00C911F5" w:rsidRDefault="00C911F5">
      <w:pPr>
        <w:pStyle w:val="ConsPlusTitle"/>
        <w:jc w:val="center"/>
      </w:pPr>
      <w:r w:rsidRPr="00C911F5">
        <w:t>ГОСУДАРСТВЕННОЙ ГРАЖДАНСКОЙ СЛУЖБЫ РОССИЙСКОЙ ФЕДЕРАЦИИ</w:t>
      </w:r>
    </w:p>
    <w:p w:rsidR="00C911F5" w:rsidRPr="00C911F5" w:rsidRDefault="00C911F5">
      <w:pPr>
        <w:pStyle w:val="ConsPlusNormal"/>
        <w:jc w:val="center"/>
      </w:pPr>
    </w:p>
    <w:p w:rsidR="00C911F5" w:rsidRPr="00C911F5" w:rsidRDefault="00C911F5">
      <w:pPr>
        <w:pStyle w:val="ConsPlusNormal"/>
        <w:ind w:firstLine="540"/>
        <w:jc w:val="both"/>
      </w:pPr>
      <w:r w:rsidRPr="00C911F5">
        <w:t xml:space="preserve">1. </w:t>
      </w:r>
      <w:proofErr w:type="gramStart"/>
      <w:r w:rsidRPr="00C911F5">
        <w:t>Настоящим Положением в соответствии со статьей 22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государственном органе субъекта Российской Федерации или их аппаратах (далее - государственный орган).</w:t>
      </w:r>
      <w:proofErr w:type="gramEnd"/>
      <w:r w:rsidRPr="00C911F5">
        <w:t xml:space="preserve">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 xml:space="preserve">2. </w:t>
      </w:r>
      <w:proofErr w:type="gramStart"/>
      <w:r w:rsidRPr="00C911F5">
        <w:t>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статьей 22 Федерального закона от 27 июля 2004 г. N 79-ФЗ "О государственной гражданской службе Российской Федерации</w:t>
      </w:r>
      <w:proofErr w:type="gramEnd"/>
      <w:r w:rsidRPr="00C911F5">
        <w:t>" может быть произведено на конкурсной основе.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3. Конкурс в соответствии со статьей 22 Федерального закона от 27 июля 2004 г. N 79-ФЗ "О государственной гражданской службе Российской Федерации" не проводится: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proofErr w:type="gramStart"/>
      <w:r w:rsidRPr="00C911F5">
        <w:t>а) при назначении на замещаемые на определенный срок полномочий должности 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  <w:proofErr w:type="gramEnd"/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в) при заключении срочного служебного контракта;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г) при назначении гражданского служащего на иную должность гражданской службы в случаях, предусмотренных частью 2 статьи 28, частью 1 статьи 31 и частью 9 статьи 60.1 Федерального закона от 27 июля 2004 г. N 79-ФЗ "О государственной гражданской службе Российской Федерации";</w:t>
      </w:r>
    </w:p>
    <w:p w:rsidR="00C911F5" w:rsidRPr="00C911F5" w:rsidRDefault="00C911F5">
      <w:pPr>
        <w:pStyle w:val="ConsPlusNormal"/>
        <w:jc w:val="both"/>
      </w:pPr>
      <w:r w:rsidRPr="00C911F5">
        <w:lastRenderedPageBreak/>
        <w:t>(</w:t>
      </w:r>
      <w:proofErr w:type="spellStart"/>
      <w:r w:rsidRPr="00C911F5">
        <w:t>пп</w:t>
      </w:r>
      <w:proofErr w:type="spellEnd"/>
      <w:r w:rsidRPr="00C911F5">
        <w:t>. "г" в ред. Указа Президента РФ от 19.03.2014 N 156)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д)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C911F5" w:rsidRPr="00C911F5" w:rsidRDefault="00C911F5">
      <w:pPr>
        <w:pStyle w:val="ConsPlusNormal"/>
        <w:jc w:val="both"/>
      </w:pPr>
      <w:r w:rsidRPr="00C911F5">
        <w:t>(</w:t>
      </w:r>
      <w:proofErr w:type="spellStart"/>
      <w:r w:rsidRPr="00C911F5">
        <w:t>пп</w:t>
      </w:r>
      <w:proofErr w:type="spellEnd"/>
      <w:r w:rsidRPr="00C911F5">
        <w:t>. "д" в ред. Указа Президента РФ от 19.03.2014 N 156)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4. Конкурс может не проводиться: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а)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нормативным актом государственного органа;</w:t>
      </w:r>
    </w:p>
    <w:p w:rsidR="00C911F5" w:rsidRPr="00C911F5" w:rsidRDefault="00C911F5">
      <w:pPr>
        <w:pStyle w:val="ConsPlusNormal"/>
        <w:jc w:val="both"/>
      </w:pPr>
      <w:r w:rsidRPr="00C911F5">
        <w:t>(в ред. Указа Президента РФ от 22.01.2011 N 82)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 xml:space="preserve">5. </w:t>
      </w:r>
      <w:proofErr w:type="gramStart"/>
      <w:r w:rsidRPr="00C911F5"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C911F5" w:rsidRPr="00C911F5" w:rsidRDefault="00C911F5">
      <w:pPr>
        <w:pStyle w:val="ConsPlusNormal"/>
        <w:jc w:val="both"/>
      </w:pPr>
      <w:r w:rsidRPr="00C911F5">
        <w:t>(в ред. Указа Президента РФ от 18.12.2016 N 677)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 xml:space="preserve">6. Конкурс проводится в два этапа. </w:t>
      </w:r>
      <w:proofErr w:type="gramStart"/>
      <w:r w:rsidRPr="00C911F5">
        <w:t>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</w:t>
      </w:r>
      <w:proofErr w:type="gramEnd"/>
      <w:r w:rsidRPr="00C911F5">
        <w:t xml:space="preserve"> в соответствии с пунктом 7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C911F5" w:rsidRPr="00C911F5" w:rsidRDefault="00C911F5">
      <w:pPr>
        <w:pStyle w:val="ConsPlusNormal"/>
        <w:jc w:val="both"/>
      </w:pPr>
      <w:r w:rsidRPr="00C911F5">
        <w:t>(в ред. Указов Президента РФ от 22.01.2011 N 82, от 19.03.2014 N 156, от 18.12.2016 N 677, от 10.09.2017 N 419)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bookmarkStart w:id="2" w:name="P68"/>
      <w:bookmarkEnd w:id="2"/>
      <w:r w:rsidRPr="00C911F5">
        <w:t>7. Гражданин Российской Федерации, изъявивший желание участвовать в конкурсе, представляет в государственный орган: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а) личное заявление;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б) заполненную и подписанную анкету по форме, утвержденной Правительством Российской Федерации, с фотографией;</w:t>
      </w:r>
    </w:p>
    <w:p w:rsidR="00C911F5" w:rsidRPr="00C911F5" w:rsidRDefault="00C911F5">
      <w:pPr>
        <w:pStyle w:val="ConsPlusNormal"/>
        <w:jc w:val="both"/>
      </w:pPr>
      <w:r w:rsidRPr="00C911F5">
        <w:t>(</w:t>
      </w:r>
      <w:proofErr w:type="spellStart"/>
      <w:r w:rsidRPr="00C911F5">
        <w:t>пп</w:t>
      </w:r>
      <w:proofErr w:type="spellEnd"/>
      <w:r w:rsidRPr="00C911F5">
        <w:t>. "б" в ред. Указа Президента РФ от 10.09.2017 N 419)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г) документы, подтверждающие необходимое профессиональное образование, квалификацию и стаж работы: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lastRenderedPageBreak/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 xml:space="preserve">копии документов об образовании </w:t>
      </w:r>
      <w:proofErr w:type="gramStart"/>
      <w:r w:rsidRPr="00C911F5">
        <w:t>и</w:t>
      </w:r>
      <w:proofErr w:type="gramEnd"/>
      <w:r w:rsidRPr="00C911F5">
        <w:t xml:space="preserve">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C911F5" w:rsidRPr="00C911F5" w:rsidRDefault="00C911F5">
      <w:pPr>
        <w:pStyle w:val="ConsPlusNormal"/>
        <w:jc w:val="both"/>
      </w:pPr>
      <w:r w:rsidRPr="00C911F5">
        <w:t>(</w:t>
      </w:r>
      <w:proofErr w:type="spellStart"/>
      <w:r w:rsidRPr="00C911F5">
        <w:t>пп</w:t>
      </w:r>
      <w:proofErr w:type="spellEnd"/>
      <w:r w:rsidRPr="00C911F5">
        <w:t>. "г" в ред. Указа Президента РФ от 19.03.2014 N 156)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е) иные документы, предусмотренные Федеральным законом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bookmarkStart w:id="3" w:name="P79"/>
      <w:bookmarkEnd w:id="3"/>
      <w:r w:rsidRPr="00C911F5"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C911F5" w:rsidRPr="00C911F5" w:rsidRDefault="00C911F5">
      <w:pPr>
        <w:pStyle w:val="ConsPlusNormal"/>
        <w:jc w:val="both"/>
      </w:pPr>
      <w:r w:rsidRPr="00C911F5">
        <w:t>(в ред. Указа Президента РФ от 10.09.2017 N 419)</w:t>
      </w:r>
    </w:p>
    <w:p w:rsidR="00C911F5" w:rsidRPr="00C911F5" w:rsidRDefault="00C911F5">
      <w:pPr>
        <w:pStyle w:val="ConsPlusNormal"/>
        <w:jc w:val="both"/>
      </w:pPr>
      <w:r w:rsidRPr="00C911F5">
        <w:t>(п. 8 в ред. Указа Президента РФ от 22.01.2011 N 82)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 xml:space="preserve">8.1. </w:t>
      </w:r>
      <w:proofErr w:type="gramStart"/>
      <w:r w:rsidRPr="00C911F5">
        <w:t>Документы, указанные в пунктах 7 и 8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Порядок представления документов в электронном виде устанавливается Правительством Российской Федерации.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C911F5" w:rsidRPr="00C911F5" w:rsidRDefault="00C911F5">
      <w:pPr>
        <w:pStyle w:val="ConsPlusNormal"/>
        <w:jc w:val="both"/>
      </w:pPr>
      <w:r w:rsidRPr="00C911F5">
        <w:t xml:space="preserve">(п. 8.1 </w:t>
      </w:r>
      <w:proofErr w:type="gramStart"/>
      <w:r w:rsidRPr="00C911F5">
        <w:t>введен</w:t>
      </w:r>
      <w:proofErr w:type="gramEnd"/>
      <w:r w:rsidRPr="00C911F5">
        <w:t xml:space="preserve"> Указом Президента РФ от 10.09.2017 N 419)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9. С согласия гражданина (гражданского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lastRenderedPageBreak/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C911F5" w:rsidRPr="00C911F5" w:rsidRDefault="00C911F5">
      <w:pPr>
        <w:pStyle w:val="ConsPlusNormal"/>
        <w:jc w:val="both"/>
      </w:pPr>
      <w:r w:rsidRPr="00C911F5">
        <w:t>(в ред. Указа Президента РФ от 10.09.2017 N 419)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10. 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C911F5" w:rsidRPr="00C911F5" w:rsidRDefault="00C911F5">
      <w:pPr>
        <w:pStyle w:val="ConsPlusNormal"/>
        <w:jc w:val="both"/>
      </w:pPr>
      <w:r w:rsidRPr="00C911F5">
        <w:t>(в ред. Указа Президента РФ от 18.12.2016 N 677)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11. Утратил силу с 1 октября 2017 года. - Указ Президента РФ от 10.09.2017 N 419.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C911F5" w:rsidRPr="00C911F5" w:rsidRDefault="00C911F5">
      <w:pPr>
        <w:pStyle w:val="ConsPlusNormal"/>
        <w:jc w:val="both"/>
      </w:pPr>
      <w:r w:rsidRPr="00C911F5">
        <w:t>(п. 12 в ред. Указа Президента РФ от 10.09.2017 N 419)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13. 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 xml:space="preserve">14. Государственный орган не </w:t>
      </w:r>
      <w:proofErr w:type="gramStart"/>
      <w:r w:rsidRPr="00C911F5">
        <w:t>позднее</w:t>
      </w:r>
      <w:proofErr w:type="gramEnd"/>
      <w:r w:rsidRPr="00C911F5">
        <w:t xml:space="preserve">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</w:t>
      </w:r>
      <w:proofErr w:type="gramStart"/>
      <w:r w:rsidRPr="00C911F5">
        <w:t>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  <w:proofErr w:type="gramEnd"/>
    </w:p>
    <w:p w:rsidR="00C911F5" w:rsidRPr="00C911F5" w:rsidRDefault="00C911F5">
      <w:pPr>
        <w:pStyle w:val="ConsPlusNormal"/>
        <w:jc w:val="both"/>
      </w:pPr>
      <w:r w:rsidRPr="00C911F5">
        <w:t>(в ред. Указа Президента РФ от 10.09.2017 N 419)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lastRenderedPageBreak/>
        <w:t>15. 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C911F5" w:rsidRPr="00C911F5" w:rsidRDefault="00C911F5">
      <w:pPr>
        <w:pStyle w:val="ConsPlusNormal"/>
        <w:jc w:val="both"/>
      </w:pPr>
      <w:r w:rsidRPr="00C911F5">
        <w:t>(п. 15 в ред. Указа Президента РФ от 18.12.2016 N 677)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 xml:space="preserve">17. </w:t>
      </w:r>
      <w:proofErr w:type="gramStart"/>
      <w:r w:rsidRPr="00C911F5">
        <w:t>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службы), представитель федерального государственного органа по управлению государственной службой или государственного органа субъекта Российской Федерации по управлению государственной службой, а также представители</w:t>
      </w:r>
      <w:proofErr w:type="gramEnd"/>
      <w:r w:rsidRPr="00C911F5">
        <w:t xml:space="preserve"> </w:t>
      </w:r>
      <w:proofErr w:type="gramStart"/>
      <w:r w:rsidRPr="00C911F5">
        <w:t>научных, образовательных и других организаций, приглашаемые соответствующим органом по управлению государственной службой по запросу представителя нанимателя в качестве независимых экспертов - специалистов по вопросам, связанным с гражданской службой, без указания персональных данных экспертов.</w:t>
      </w:r>
      <w:proofErr w:type="gramEnd"/>
      <w:r w:rsidRPr="00C911F5">
        <w:t xml:space="preserve"> Число независимых экспертов должно составлять не менее одной четверти от общего числа членов конкурсной комиссии.</w:t>
      </w:r>
    </w:p>
    <w:p w:rsidR="00C911F5" w:rsidRPr="00C911F5" w:rsidRDefault="00C911F5">
      <w:pPr>
        <w:pStyle w:val="ConsPlusNormal"/>
        <w:jc w:val="both"/>
      </w:pPr>
      <w:r w:rsidRPr="00C911F5">
        <w:t>(в ред. Указа Президента РФ от 19.03.2014 N 156)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proofErr w:type="gramStart"/>
      <w:r w:rsidRPr="00C911F5">
        <w:t>В состав конкурсной комиссии в федеральном органе исполнительной власти, при котором в соответствии со статьей 20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</w:t>
      </w:r>
      <w:proofErr w:type="gramEnd"/>
      <w:r w:rsidRPr="00C911F5">
        <w:t xml:space="preserve">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C911F5" w:rsidRPr="00C911F5" w:rsidRDefault="00C911F5">
      <w:pPr>
        <w:pStyle w:val="ConsPlusNormal"/>
        <w:jc w:val="both"/>
      </w:pPr>
      <w:r w:rsidRPr="00C911F5">
        <w:t>(абзац введен Указом Президента РФ от 19.03.2013 N 208)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Кандидатуры представителей общественного совета при государственном органе для включения в состав конкурсной комиссии представляются этим советом по запросу руководителя государственного органа.</w:t>
      </w:r>
    </w:p>
    <w:p w:rsidR="00C911F5" w:rsidRPr="00C911F5" w:rsidRDefault="00C911F5">
      <w:pPr>
        <w:pStyle w:val="ConsPlusNormal"/>
        <w:jc w:val="both"/>
      </w:pPr>
      <w:r w:rsidRPr="00C911F5">
        <w:t>(абзац введен Указом Президента РФ от 19.03.2013 N 208)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18. Конкурсная комиссия состоит из председателя, заместителя председателя, секретаря и членов комиссии.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 xml:space="preserve">19. Конкурс заключается в оценке профессионального уровня кандидатов на замещение </w:t>
      </w:r>
      <w:r w:rsidRPr="00C911F5">
        <w:lastRenderedPageBreak/>
        <w:t>вакантной должности гражданской службы, их соответствия квалификационным требованиям для замещения этой должности.</w:t>
      </w:r>
    </w:p>
    <w:p w:rsidR="00C911F5" w:rsidRPr="00C911F5" w:rsidRDefault="00C911F5">
      <w:pPr>
        <w:pStyle w:val="ConsPlusNormal"/>
        <w:jc w:val="both"/>
      </w:pPr>
      <w:r w:rsidRPr="00C911F5">
        <w:t>(в ред. Указа Президента РФ от 18.12.2016 N 677)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proofErr w:type="gramStart"/>
      <w:r w:rsidRPr="00C911F5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</w:t>
      </w:r>
      <w:proofErr w:type="gramEnd"/>
      <w:r w:rsidRPr="00C911F5">
        <w:t xml:space="preserve">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C911F5" w:rsidRPr="00C911F5" w:rsidRDefault="00C911F5">
      <w:pPr>
        <w:pStyle w:val="ConsPlusNormal"/>
        <w:jc w:val="both"/>
      </w:pPr>
      <w:r w:rsidRPr="00C911F5">
        <w:t>(в ред. Указа Президента РФ от 18.12.2016 N 677)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20. Заседание конкурсной комиссии проводится при наличии не менее двух кандидатов.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C911F5" w:rsidRPr="00C911F5" w:rsidRDefault="00C911F5">
      <w:pPr>
        <w:pStyle w:val="ConsPlusNormal"/>
        <w:jc w:val="both"/>
      </w:pPr>
      <w:r w:rsidRPr="00C911F5">
        <w:t>(в ред. Указа Президента РФ от 19.03.2013 N 208)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При равенстве голосов решающим является голос председателя конкурсной комиссии.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 xml:space="preserve">21. Решение конкурсной комиссии </w:t>
      </w:r>
      <w:proofErr w:type="gramStart"/>
      <w:r w:rsidRPr="00C911F5">
        <w:t>принимается в отсутствие кандидата и является</w:t>
      </w:r>
      <w:proofErr w:type="gramEnd"/>
      <w:r w:rsidRPr="00C911F5">
        <w:t xml:space="preserve"> основанием для назначения его на вакантную должность гражданской службы либо отказа в таком назначении.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C911F5" w:rsidRPr="00C911F5" w:rsidRDefault="00C911F5">
      <w:pPr>
        <w:pStyle w:val="ConsPlusNormal"/>
        <w:jc w:val="both"/>
      </w:pPr>
      <w:r w:rsidRPr="00C911F5">
        <w:t>(абзац введен Указом Президента РФ от 19.03.2014 N 156)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 xml:space="preserve">23. По результатам конкурса </w:t>
      </w:r>
      <w:proofErr w:type="gramStart"/>
      <w:r w:rsidRPr="00C911F5">
        <w:t>издается акт представителя нанимателя о назначении победителя конкурса на вакантную должность гражданской службы и заключается</w:t>
      </w:r>
      <w:proofErr w:type="gramEnd"/>
      <w:r w:rsidRPr="00C911F5">
        <w:t xml:space="preserve"> служебный контракт с победителем конкурса.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proofErr w:type="gramStart"/>
      <w:r w:rsidRPr="00C911F5"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C911F5" w:rsidRPr="00C911F5" w:rsidRDefault="00C911F5">
      <w:pPr>
        <w:pStyle w:val="ConsPlusNormal"/>
        <w:jc w:val="both"/>
      </w:pPr>
      <w:r w:rsidRPr="00C911F5">
        <w:t>(абзац введен Указом Президента РФ от 19.03.2014 N 156)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lastRenderedPageBreak/>
        <w:t>24.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C911F5" w:rsidRPr="00C911F5" w:rsidRDefault="00C911F5">
      <w:pPr>
        <w:pStyle w:val="ConsPlusNormal"/>
        <w:jc w:val="both"/>
      </w:pPr>
      <w:r w:rsidRPr="00C911F5">
        <w:t>(п. 24 в ред. Указа Президента РФ от 10.09.2017 N 419)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C911F5" w:rsidRPr="00C911F5" w:rsidRDefault="00C911F5">
      <w:pPr>
        <w:pStyle w:val="ConsPlusNormal"/>
        <w:jc w:val="both"/>
      </w:pPr>
      <w:r w:rsidRPr="00C911F5">
        <w:t>(п. 25 в ред. Указа Президента РФ от 10.09.2017 N 419)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911F5">
        <w:t>дств св</w:t>
      </w:r>
      <w:proofErr w:type="gramEnd"/>
      <w:r w:rsidRPr="00C911F5">
        <w:t>язи и другие), осуществляются кандидатами за счет собственных средств.</w:t>
      </w:r>
    </w:p>
    <w:p w:rsidR="00C911F5" w:rsidRPr="00C911F5" w:rsidRDefault="00C911F5">
      <w:pPr>
        <w:pStyle w:val="ConsPlusNormal"/>
        <w:spacing w:before="220"/>
        <w:ind w:firstLine="540"/>
        <w:jc w:val="both"/>
      </w:pPr>
      <w:r w:rsidRPr="00C911F5">
        <w:t>27. Кандидат вправе обжаловать решение конкурсной комиссии в соответствии с законодательством Российской Федерации.</w:t>
      </w:r>
    </w:p>
    <w:p w:rsidR="00C911F5" w:rsidRPr="00C911F5" w:rsidRDefault="00C911F5">
      <w:pPr>
        <w:pStyle w:val="ConsPlusNormal"/>
        <w:ind w:firstLine="540"/>
        <w:jc w:val="both"/>
      </w:pPr>
    </w:p>
    <w:sectPr w:rsidR="00C911F5" w:rsidRPr="00C911F5" w:rsidSect="00E6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F5"/>
    <w:rsid w:val="00C12570"/>
    <w:rsid w:val="00C9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1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11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1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11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Олег Владимирович</dc:creator>
  <cp:lastModifiedBy>Баранов Олег Владимирович</cp:lastModifiedBy>
  <cp:revision>1</cp:revision>
  <dcterms:created xsi:type="dcterms:W3CDTF">2020-06-30T12:23:00Z</dcterms:created>
  <dcterms:modified xsi:type="dcterms:W3CDTF">2020-06-30T12:24:00Z</dcterms:modified>
</cp:coreProperties>
</file>